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934" w:rsidRPr="00C91934" w:rsidRDefault="00C91934" w:rsidP="00C91934">
      <w:pPr>
        <w:shd w:val="clear" w:color="auto" w:fill="FFFFFF"/>
        <w:spacing w:before="405" w:after="255" w:line="450" w:lineRule="atLeast"/>
        <w:outlineLvl w:val="2"/>
        <w:rPr>
          <w:rFonts w:ascii="Arial" w:eastAsia="Times New Roman" w:hAnsi="Arial" w:cs="Arial"/>
          <w:color w:val="111111"/>
          <w:sz w:val="33"/>
          <w:szCs w:val="33"/>
          <w:lang w:eastAsia="ru-RU"/>
        </w:rPr>
      </w:pPr>
      <w:r w:rsidRPr="00C91934">
        <w:rPr>
          <w:rFonts w:ascii="Arial" w:eastAsia="Times New Roman" w:hAnsi="Arial" w:cs="Arial"/>
          <w:color w:val="111111"/>
          <w:sz w:val="33"/>
          <w:szCs w:val="33"/>
          <w:lang w:eastAsia="ru-RU"/>
        </w:rPr>
        <w:t>Приказом Министра образования и науки РК от 19 июня 2017 года определено начало, продолжительность каникулярных периодов 2017 — 2018 учебного года в организациях среднего образования.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Так, школьники будут отдыхать 1 сентября — перед началом учебного года, сообщили в пресс-службе Министерства.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Согласно приказу, продолжительность учебного года в предшкольных классах — 32 учебные недели, в 1 классах — 33 учебные недели, во 2-11 (12) классах — 34 учебные недели. Занятия, выпавшие на праздничные дни, переносятся на следующие дни с учетом интеграции содержания учебных программ за счет часов, отведенных на повторение.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В течение учебного года будут каникулы: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— в 1-11 (12) классах: </w:t>
      </w:r>
      <w:proofErr w:type="gramStart"/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осенние</w:t>
      </w:r>
      <w:proofErr w:type="gramEnd"/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— 7 дней (с 30 октября по 5 ноября 2017 года включительно), зимние — 10 дней (с 29 декабря 2017 года по 7 января 2018 года включительно), весенние — 13 дней (с 21 марта по 2 апреля 2018 года включительно);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— предшкольных классах: </w:t>
      </w:r>
      <w:proofErr w:type="gramStart"/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осенние</w:t>
      </w:r>
      <w:proofErr w:type="gramEnd"/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— 7 дней (с 30 октября по 5 ноября 2017 года включительно), зимние — 14 дней (с 25 декабря 2017 года по 7 января 2018 года включительно), весенние — 15 дней (с 21 марта по 4 апреля 2018 года включительно);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-в предшкольных и 1 классах: дополнительные каникулы — 7 дней (с 5 по 11 февраля 2018 года включительно).</w:t>
      </w:r>
    </w:p>
    <w:p w:rsidR="00C91934" w:rsidRPr="00C91934" w:rsidRDefault="00C91934" w:rsidP="00C91934">
      <w:pPr>
        <w:shd w:val="clear" w:color="auto" w:fill="FFFFFF"/>
        <w:spacing w:after="39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C9193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Приказ вводится в действие по истечении 10 календарных дней после дня его первого официального опубликования.</w:t>
      </w:r>
    </w:p>
    <w:p w:rsidR="0084475B" w:rsidRDefault="0084475B"/>
    <w:sectPr w:rsidR="0084475B" w:rsidSect="00844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91934"/>
    <w:rsid w:val="0084475B"/>
    <w:rsid w:val="00C91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75B"/>
  </w:style>
  <w:style w:type="paragraph" w:styleId="3">
    <w:name w:val="heading 3"/>
    <w:basedOn w:val="a"/>
    <w:link w:val="30"/>
    <w:uiPriority w:val="9"/>
    <w:qFormat/>
    <w:rsid w:val="00C919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19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1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2018-01-03T05:21:00Z</dcterms:created>
  <dcterms:modified xsi:type="dcterms:W3CDTF">2018-01-03T05:21:00Z</dcterms:modified>
</cp:coreProperties>
</file>